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87" w:rsidRPr="002C0887" w:rsidRDefault="002C0887" w:rsidP="00B84FE7">
      <w:pPr>
        <w:tabs>
          <w:tab w:val="left" w:pos="893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C0887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ПРИЛОЖЕНИЕ</w:t>
      </w:r>
      <w:r w:rsidR="00650538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№1</w:t>
      </w:r>
    </w:p>
    <w:p w:rsidR="002C0887" w:rsidRPr="002F6BF8" w:rsidRDefault="002C0887" w:rsidP="00B84FE7">
      <w:pPr>
        <w:spacing w:after="0" w:line="240" w:lineRule="auto"/>
        <w:ind w:left="7230" w:hanging="72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887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к </w:t>
      </w:r>
      <w:r w:rsidR="002F6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Условиям концессионного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A7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2F6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</w:p>
    <w:p w:rsidR="002C0887" w:rsidRPr="002C0887" w:rsidRDefault="002C0887" w:rsidP="002F6B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BF8" w:rsidRDefault="002F6BF8" w:rsidP="002F6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BF8" w:rsidRPr="002F6BF8" w:rsidRDefault="002F6BF8" w:rsidP="002F6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BF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2F6BF8" w:rsidRPr="002F6BF8" w:rsidRDefault="00303FEE" w:rsidP="002F6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BF8">
        <w:rPr>
          <w:rFonts w:ascii="Times New Roman" w:hAnsi="Times New Roman" w:cs="Times New Roman"/>
          <w:b/>
          <w:sz w:val="28"/>
          <w:szCs w:val="28"/>
        </w:rPr>
        <w:t>и основные мероприятия по р</w:t>
      </w:r>
      <w:r w:rsidR="00C55758" w:rsidRPr="002F6BF8">
        <w:rPr>
          <w:rFonts w:ascii="Times New Roman" w:hAnsi="Times New Roman" w:cs="Times New Roman"/>
          <w:b/>
          <w:sz w:val="28"/>
          <w:szCs w:val="28"/>
        </w:rPr>
        <w:t xml:space="preserve">еконструкции </w:t>
      </w:r>
      <w:r w:rsidR="002C0887" w:rsidRPr="002F6BF8">
        <w:rPr>
          <w:rFonts w:ascii="Times New Roman" w:hAnsi="Times New Roman" w:cs="Times New Roman"/>
          <w:b/>
          <w:sz w:val="28"/>
          <w:szCs w:val="28"/>
        </w:rPr>
        <w:t>о</w:t>
      </w:r>
      <w:r w:rsidR="00C55758" w:rsidRPr="002F6BF8">
        <w:rPr>
          <w:rFonts w:ascii="Times New Roman" w:hAnsi="Times New Roman" w:cs="Times New Roman"/>
          <w:b/>
          <w:sz w:val="28"/>
          <w:szCs w:val="28"/>
        </w:rPr>
        <w:t>бъект</w:t>
      </w:r>
      <w:r w:rsidR="000E1A12" w:rsidRPr="002F6BF8">
        <w:rPr>
          <w:rFonts w:ascii="Times New Roman" w:hAnsi="Times New Roman" w:cs="Times New Roman"/>
          <w:b/>
          <w:sz w:val="28"/>
          <w:szCs w:val="28"/>
        </w:rPr>
        <w:t>ов</w:t>
      </w:r>
    </w:p>
    <w:p w:rsidR="00303FEE" w:rsidRPr="002F6BF8" w:rsidRDefault="002C0887" w:rsidP="002F6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BF8">
        <w:rPr>
          <w:rFonts w:ascii="Times New Roman" w:hAnsi="Times New Roman" w:cs="Times New Roman"/>
          <w:b/>
          <w:sz w:val="28"/>
          <w:szCs w:val="28"/>
        </w:rPr>
        <w:t>концессионного с</w:t>
      </w:r>
      <w:r w:rsidR="00C55758" w:rsidRPr="002F6BF8">
        <w:rPr>
          <w:rFonts w:ascii="Times New Roman" w:hAnsi="Times New Roman" w:cs="Times New Roman"/>
          <w:b/>
          <w:sz w:val="28"/>
          <w:szCs w:val="28"/>
        </w:rPr>
        <w:t>оглашения</w:t>
      </w:r>
    </w:p>
    <w:p w:rsidR="002C0887" w:rsidRPr="002F6BF8" w:rsidRDefault="002C0887" w:rsidP="00C557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8"/>
        <w:gridCol w:w="4035"/>
        <w:gridCol w:w="1418"/>
        <w:gridCol w:w="992"/>
        <w:gridCol w:w="1417"/>
        <w:gridCol w:w="1238"/>
      </w:tblGrid>
      <w:tr w:rsidR="00B3548A" w:rsidRPr="00B3548A" w:rsidTr="00C063FF">
        <w:trPr>
          <w:trHeight w:val="1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№</w:t>
            </w:r>
          </w:p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Наименование объекта и виды работ (мероприятий), адрес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Начало выполнения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Срок, дней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Конец выполнения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ind w:left="-108" w:firstLine="108"/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Сумма финанси-рования, тыс. руб.</w:t>
            </w:r>
          </w:p>
          <w:p w:rsidR="00B3548A" w:rsidRPr="00B3548A" w:rsidRDefault="00B3548A" w:rsidP="00B3548A">
            <w:pPr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(с НДС)</w:t>
            </w:r>
          </w:p>
        </w:tc>
      </w:tr>
      <w:tr w:rsidR="00B3548A" w:rsidRPr="00B3548A" w:rsidTr="00C063FF">
        <w:trPr>
          <w:trHeight w:val="199"/>
          <w:tblHeader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ind w:left="-108" w:firstLine="108"/>
              <w:jc w:val="center"/>
              <w:rPr>
                <w:rFonts w:ascii="Times New Roman" w:eastAsia="Calibri" w:hAnsi="Times New Roman" w:cs="Times New Roman"/>
              </w:rPr>
            </w:pPr>
            <w:r w:rsidRPr="00B3548A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B3548A" w:rsidRPr="00B3548A" w:rsidTr="00C063FF">
        <w:trPr>
          <w:trHeight w:val="44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Ейск, ул. Красная, 74/2 </w:t>
            </w:r>
          </w:p>
        </w:tc>
      </w:tr>
      <w:tr w:rsidR="00B3548A" w:rsidRPr="00B3548A" w:rsidTr="00C063FF">
        <w:trPr>
          <w:trHeight w:val="3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15.04.2023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49 178,0</w:t>
            </w:r>
          </w:p>
        </w:tc>
      </w:tr>
      <w:tr w:rsidR="00B3548A" w:rsidRPr="00B3548A" w:rsidTr="00C063FF">
        <w:trPr>
          <w:trHeight w:val="3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 котельной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61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модулей для реконструкции котельной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11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модулей оборудования, демонтаж/монтаж дымовых труб и газоходов в 2 этапа:</w:t>
            </w:r>
          </w:p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замена котла и модуля ГВС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замена котлов и модулей системы отопления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64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 с подводом к  котельной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1 256,6</w:t>
            </w:r>
          </w:p>
        </w:tc>
      </w:tr>
      <w:tr w:rsidR="00B3548A" w:rsidRPr="00B3548A" w:rsidTr="00C063FF">
        <w:trPr>
          <w:trHeight w:val="5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1 354,0</w:t>
            </w:r>
          </w:p>
        </w:tc>
      </w:tr>
      <w:tr w:rsidR="00B3548A" w:rsidRPr="00B3548A" w:rsidTr="00C063FF">
        <w:trPr>
          <w:trHeight w:val="40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Широчанка, ул. Косиора, 34/1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15.04.2028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7 136,0</w:t>
            </w:r>
          </w:p>
        </w:tc>
      </w:tr>
      <w:tr w:rsidR="00B3548A" w:rsidRPr="00B3548A" w:rsidTr="00C063FF">
        <w:trPr>
          <w:trHeight w:val="59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блочно-модульной котельной (с доставкой на объект)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20.07.2028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7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БМК на готовый фундамент (с подключениями), монтаж дымовых труб и газоходов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22.08.2028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9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23.08.2028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07.10.2028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07.10.2028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13.10.2028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 с подводом к котельной, 1,3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6 050,0</w:t>
            </w:r>
          </w:p>
        </w:tc>
      </w:tr>
      <w:tr w:rsidR="00B3548A" w:rsidRPr="00B3548A" w:rsidTr="00C063FF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К. Либкнехта, 1 (прис. ул. К. Маркса, 13 и ул. Энгельса, 54)</w:t>
            </w:r>
          </w:p>
        </w:tc>
      </w:tr>
      <w:tr w:rsidR="00B3548A" w:rsidRPr="00B3548A" w:rsidTr="00C063FF">
        <w:trPr>
          <w:trHeight w:val="43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47 894,0</w:t>
            </w: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действующего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61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и монтаж оборудования в комплексе, 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выполнение общестроительных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8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т/сетей с подводом к котельной, 2,7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28.08.2024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13 789,0</w:t>
            </w:r>
          </w:p>
        </w:tc>
      </w:tr>
      <w:tr w:rsidR="00B3548A" w:rsidRPr="00B3548A" w:rsidTr="00C063FF">
        <w:trPr>
          <w:trHeight w:val="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10.07.2021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B3548A" w:rsidRPr="00B3548A" w:rsidTr="00C063FF">
        <w:trPr>
          <w:trHeight w:val="57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Ейск, ул. Коммунистическая, 49 (прис. нагрузок ул. Баррикадная, 1) </w:t>
            </w:r>
          </w:p>
        </w:tc>
      </w:tr>
      <w:tr w:rsidR="00B3548A" w:rsidRPr="00B3548A" w:rsidTr="00C063FF">
        <w:trPr>
          <w:trHeight w:val="42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31.03.2021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7 879,0</w:t>
            </w:r>
          </w:p>
        </w:tc>
      </w:tr>
      <w:tr w:rsidR="00B3548A" w:rsidRPr="00B3548A" w:rsidTr="00C063FF">
        <w:trPr>
          <w:trHeight w:val="38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действующего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 (косметический, установка опор для насосов)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61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трубы, насосов, автоматики в комплексе, выполнение общестроительных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эксплуатацию, закрытие котельной Баррикадная,1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8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 с подводом к котельной, 2,4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11 459,0</w:t>
            </w:r>
          </w:p>
        </w:tc>
      </w:tr>
      <w:tr w:rsidR="00B3548A" w:rsidRPr="00B3548A" w:rsidTr="00C063FF">
        <w:trPr>
          <w:trHeight w:val="61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Коммунистическая, 51 (прис. нагрузок ул. Плеханова, 20)</w:t>
            </w:r>
          </w:p>
        </w:tc>
      </w:tr>
      <w:tr w:rsidR="00B3548A" w:rsidRPr="00B3548A" w:rsidTr="00C063FF">
        <w:trPr>
          <w:trHeight w:val="38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31.03.2021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7 219,0</w:t>
            </w:r>
          </w:p>
        </w:tc>
      </w:tr>
      <w:tr w:rsidR="00B3548A" w:rsidRPr="00B3548A" w:rsidTr="00C063FF">
        <w:trPr>
          <w:trHeight w:val="42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действующего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7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 (косметический, установка опор для насосов)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8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трубы, насосов, автоматики в комплексе, выполнение общестроительных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8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2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 с подводом к котельной, 2,6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12 794,0</w:t>
            </w:r>
          </w:p>
        </w:tc>
      </w:tr>
      <w:tr w:rsidR="00B3548A" w:rsidRPr="00B3548A" w:rsidTr="00C063FF">
        <w:trPr>
          <w:trHeight w:val="54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Горького 13/2 (прис. нагрузок ул. Коммунистическая, 65)</w:t>
            </w:r>
          </w:p>
        </w:tc>
      </w:tr>
      <w:tr w:rsidR="00B3548A" w:rsidRPr="00B3548A" w:rsidTr="00C063FF">
        <w:trPr>
          <w:trHeight w:val="32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31.03.2022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33 329,2</w:t>
            </w: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действующего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2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и монтаж оборудования в комплексе, 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выполнение общестроительных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2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 с подводом к котельной, 1,1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5 981,3</w:t>
            </w:r>
          </w:p>
        </w:tc>
      </w:tr>
      <w:tr w:rsidR="00B3548A" w:rsidRPr="00B3548A" w:rsidTr="00C063FF">
        <w:trPr>
          <w:trHeight w:val="6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Розы Люксембург, 1 (прис. нагрузок ул. Нижнесадовая, д. 9)</w:t>
            </w:r>
          </w:p>
        </w:tc>
      </w:tr>
      <w:tr w:rsidR="00B3548A" w:rsidRPr="00B3548A" w:rsidTr="00C063FF">
        <w:trPr>
          <w:trHeight w:val="3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31.03.2029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9 317,0</w:t>
            </w:r>
          </w:p>
        </w:tc>
      </w:tr>
      <w:tr w:rsidR="00B3548A" w:rsidRPr="00B3548A" w:rsidTr="00C063FF">
        <w:trPr>
          <w:trHeight w:val="3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действующего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15.05.2029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8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 (косметический, установка опор для насосов)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15.06.2029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62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трубы, насосов, автоматики в комплексе,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выполнение общестроительных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26.07.2029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11.08.2029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21.08.2029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27.08.2029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 с подводом к котельной, 3,2км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16 378,0</w:t>
            </w: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Б. Хмельницкого, 102</w:t>
            </w:r>
          </w:p>
        </w:tc>
      </w:tr>
      <w:tr w:rsidR="00B3548A" w:rsidRPr="00B3548A" w:rsidTr="00C063FF">
        <w:trPr>
          <w:trHeight w:val="3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теплосетей, 0,5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2 865,6</w:t>
            </w:r>
          </w:p>
        </w:tc>
      </w:tr>
      <w:tr w:rsidR="00B3548A" w:rsidRPr="00B3548A" w:rsidTr="00C063FF">
        <w:trPr>
          <w:trHeight w:val="3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насосов ГВС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3 693,9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К. Либкнехта, 136</w:t>
            </w:r>
          </w:p>
        </w:tc>
      </w:tr>
      <w:tr w:rsidR="00B3548A" w:rsidRPr="00B3548A" w:rsidTr="00C063FF">
        <w:trPr>
          <w:trHeight w:val="63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документации, государственная экспертиза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28.10.202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lang w:eastAsia="ru-RU"/>
              </w:rPr>
              <w:t>72 907,2*</w:t>
            </w: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действующего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49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4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и монтаж оборудования в комплексе, 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выполнение общестроительных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1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1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5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перемычки между тепловыми сетями котельных по адресу ул. С. Романа, 80 а и              ул. К. Либкнехта, 136, для обеспечения абонентов котельной по адресу ул. К. Либкнехта, 136 теплоносителем за счет избыточной мощности    котельной    по    адресу </w:t>
            </w:r>
          </w:p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С. Романа, 80 а на период реконструкции котельной по адресу ул. К. Либкнехта, 136, гидравлическая наладка, 1,1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lang w:eastAsia="ru-RU"/>
              </w:rPr>
              <w:t>7 982,3*</w:t>
            </w:r>
          </w:p>
        </w:tc>
      </w:tr>
      <w:tr w:rsidR="00B3548A" w:rsidRPr="00B3548A" w:rsidTr="00C063FF">
        <w:trPr>
          <w:trHeight w:val="170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Перекладка тепловых сетей для объединения нагрузок и подключения к единой тепловой сети абонентов, подключенных в настоящее время к котельным по адресам ул. С. Романа, 80 а,            ул. К. Либкнехта, 136, ул. Одесская, 261, ул. Харьковская, 184,  итого 6,15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lang w:eastAsia="ru-RU"/>
              </w:rPr>
              <w:t>31 662,1*</w:t>
            </w:r>
          </w:p>
        </w:tc>
      </w:tr>
      <w:tr w:rsidR="00B3548A" w:rsidRPr="00B3548A" w:rsidTr="00C063FF">
        <w:trPr>
          <w:trHeight w:val="6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Калинина, 281/2</w:t>
            </w:r>
          </w:p>
        </w:tc>
      </w:tr>
      <w:tr w:rsidR="00B3548A" w:rsidRPr="00B3548A" w:rsidTr="00C063FF">
        <w:trPr>
          <w:trHeight w:val="81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документации/конструкторской документации для промэкспертизы, экспертиза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1 980,0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14.08.2024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7 114,2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системы ХВО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B3548A" w:rsidRPr="00B3548A" w:rsidTr="00C063FF">
        <w:trPr>
          <w:trHeight w:val="84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котлов 10 т/ч – 2 шт. с горелками и автоматикой вместо ПТВМ 30М с последующим сносом секции, где сейчас стоят ДКВР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16.08.2024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19 400,0</w:t>
            </w:r>
          </w:p>
        </w:tc>
      </w:tr>
      <w:tr w:rsidR="00B3548A" w:rsidRPr="00B3548A" w:rsidTr="00C063FF">
        <w:trPr>
          <w:trHeight w:val="52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 на котельной и ЦТП, теплообменного оборудования и автоматики ЦТП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6 490,0</w:t>
            </w: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Пушкина, 98</w:t>
            </w:r>
          </w:p>
        </w:tc>
      </w:tr>
      <w:tr w:rsidR="00B3548A" w:rsidRPr="00B3548A" w:rsidTr="00C063FF">
        <w:trPr>
          <w:trHeight w:val="46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5 439,2</w:t>
            </w: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Поставка, сборка настенного тепломеханического и гидравлического блока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модулей, монтаж дымовых труб и газоходов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теплосетей с подводом к котельной, 0,5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2 136,7</w:t>
            </w:r>
          </w:p>
        </w:tc>
      </w:tr>
      <w:tr w:rsidR="00B3548A" w:rsidRPr="00B3548A" w:rsidTr="00C063FF">
        <w:trPr>
          <w:trHeight w:val="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Краснодарская, 46</w:t>
            </w:r>
          </w:p>
        </w:tc>
      </w:tr>
      <w:tr w:rsidR="00B3548A" w:rsidRPr="00B3548A" w:rsidTr="00C063FF">
        <w:trPr>
          <w:trHeight w:val="84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(определение возможности БМК. Если нет –  реконструкция)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16.04.2023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7 136,0</w:t>
            </w:r>
          </w:p>
        </w:tc>
      </w:tr>
      <w:tr w:rsidR="00B3548A" w:rsidRPr="00B3548A" w:rsidTr="00C063FF">
        <w:trPr>
          <w:trHeight w:val="75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блочно-модульной котельной (с доставкой на объект)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80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БМК на готовый фундамент </w:t>
            </w:r>
          </w:p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подключениями), монтаж дымовых труб и газоходов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67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7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теплосетей/теплоизоляция воздушки с подводом к котельной, </w:t>
            </w:r>
          </w:p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6 521,8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К. Либкнехта, 285</w:t>
            </w:r>
          </w:p>
        </w:tc>
      </w:tr>
      <w:tr w:rsidR="00B3548A" w:rsidRPr="00B3548A" w:rsidTr="00C063FF">
        <w:trPr>
          <w:trHeight w:val="27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16.04.2021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2 439,2</w:t>
            </w: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Поставка, сборка настенного тепломеханического и гидравлического блока.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модулей, монтаж дымовых труб и газоходов, косметический ремонт здания.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27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эксплуатацию, консервация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Свободы, 36/1 </w:t>
            </w:r>
          </w:p>
        </w:tc>
      </w:tr>
      <w:tr w:rsidR="00B3548A" w:rsidRPr="00B3548A" w:rsidTr="00C063FF">
        <w:trPr>
          <w:trHeight w:val="38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Коммунистическая, 81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B3548A" w:rsidRPr="00B3548A" w:rsidTr="00C063FF">
        <w:trPr>
          <w:trHeight w:val="33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Мичурина, 2 а</w:t>
            </w:r>
          </w:p>
        </w:tc>
      </w:tr>
      <w:tr w:rsidR="00B3548A" w:rsidRPr="00B3548A" w:rsidTr="00C063FF">
        <w:trPr>
          <w:trHeight w:val="49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16.04.2021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2 439,2</w:t>
            </w:r>
          </w:p>
        </w:tc>
      </w:tr>
      <w:tr w:rsidR="00B3548A" w:rsidRPr="00B3548A" w:rsidTr="00C063FF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Поставка, сборка настенного тепломеханического и гидравлического блока.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2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модулей, монтаж дымовых труб и газоходов, косметический ремонт здания.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5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Мира, 166 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Первомайская, 196 (СШ № 4)</w:t>
            </w:r>
          </w:p>
        </w:tc>
      </w:tr>
      <w:tr w:rsidR="00B3548A" w:rsidRPr="00B3548A" w:rsidTr="00C063FF">
        <w:trPr>
          <w:trHeight w:val="44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Мичурина, 10 </w:t>
            </w:r>
          </w:p>
        </w:tc>
      </w:tr>
      <w:tr w:rsidR="00B3548A" w:rsidRPr="00B3548A" w:rsidTr="00C063FF">
        <w:trPr>
          <w:trHeight w:val="3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единой центральной диспетчерской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B3548A" w:rsidRPr="00B3548A" w:rsidTr="00C063FF">
        <w:trPr>
          <w:trHeight w:val="28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Ейск, ул. Мичурина, 10 </w:t>
            </w: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административного 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B3548A" w:rsidRPr="00B3548A" w:rsidTr="00C063FF">
        <w:trPr>
          <w:trHeight w:val="348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ЕЙСКИЙ РАЙОН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548A" w:rsidRPr="00B3548A" w:rsidTr="00C063FF">
        <w:trPr>
          <w:trHeight w:val="348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Александровское сельское поселение</w:t>
            </w:r>
          </w:p>
        </w:tc>
      </w:tr>
      <w:tr w:rsidR="00B3548A" w:rsidRPr="00B3548A" w:rsidTr="00C063FF">
        <w:trPr>
          <w:trHeight w:val="28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 Александровка, котельная № 2 </w:t>
            </w:r>
          </w:p>
        </w:tc>
      </w:tr>
      <w:tr w:rsidR="00B3548A" w:rsidRPr="00B3548A" w:rsidTr="00C063FF">
        <w:trPr>
          <w:trHeight w:val="41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B3548A" w:rsidRPr="00B3548A" w:rsidTr="00C063FF">
        <w:trPr>
          <w:trHeight w:val="41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 Александровка, котельная № 1 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Степной, котельная № 3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Садовый, котельная № 7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3 642,0</w:t>
            </w:r>
          </w:p>
        </w:tc>
      </w:tr>
      <w:tr w:rsidR="00B3548A" w:rsidRPr="00B3548A" w:rsidTr="00C063FF">
        <w:trPr>
          <w:trHeight w:val="5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Поставка, сборка настенного тепломеханического и гидравлического блока.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49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модулей, монтаж дымовых труб и газоходов, косметический ремонт здания.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6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работы. Допуск во временную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24.5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13.09.2024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теплосетей с уменьшением 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Ду 100, 0,4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30.07.2024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Степной, котельная № 4</w:t>
            </w:r>
          </w:p>
        </w:tc>
      </w:tr>
      <w:tr w:rsidR="00B3548A" w:rsidRPr="00B3548A" w:rsidTr="00C063FF">
        <w:trPr>
          <w:trHeight w:val="45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3548A" w:rsidRPr="00B3548A" w:rsidTr="00C063FF">
        <w:trPr>
          <w:trHeight w:val="348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Должанское сельское поселение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Должанская, котельная № 13</w:t>
            </w:r>
          </w:p>
        </w:tc>
      </w:tr>
      <w:tr w:rsidR="00B3548A" w:rsidRPr="00B3548A" w:rsidTr="00C063FF">
        <w:trPr>
          <w:trHeight w:val="45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30.04.2021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B3548A" w:rsidRPr="00B3548A" w:rsidTr="00C063FF">
        <w:trPr>
          <w:trHeight w:val="45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действующего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17.08.2021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45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 котельной, 300 п. м низкого давления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1 127,6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Должанская, котельная № 9 </w:t>
            </w:r>
          </w:p>
        </w:tc>
      </w:tr>
      <w:tr w:rsidR="00B3548A" w:rsidRPr="00B3548A" w:rsidTr="00C063FF">
        <w:trPr>
          <w:trHeight w:val="38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8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Должанская, котельная № 10</w:t>
            </w:r>
          </w:p>
        </w:tc>
      </w:tr>
      <w:tr w:rsidR="00B3548A" w:rsidRPr="00B3548A" w:rsidTr="00C063FF">
        <w:trPr>
          <w:trHeight w:val="41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Должанская, котельная № 11 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Должанская, котельная № 12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Должанская, котельная № 29 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тепловых сетей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7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Ейское сельское поселение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Октябрьский, котельная № 19 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тепловых сетей 0,5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2 332,2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Заводской, котельная № 37 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тепловых сетей 0,5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2 332,2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B3548A" w:rsidRPr="00B3548A" w:rsidTr="00C063FF">
        <w:trPr>
          <w:trHeight w:val="37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Камышеватское сельское поселение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ст-ца Камышеватская, котельная № 15 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тепловых сетей 0,4км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1 832,2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Камышеватская, котельная № 16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Камышеватская, котельная № 17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документации для промэкспертизы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17.04.2023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1 370,0</w:t>
            </w:r>
          </w:p>
        </w:tc>
      </w:tr>
      <w:tr w:rsidR="00B3548A" w:rsidRPr="00B3548A" w:rsidTr="00C063FF">
        <w:trPr>
          <w:trHeight w:val="51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действующего оборудования, включая насосное и автоматику.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15.07.2023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тепловых сетей 0,6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2 387,2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Камышеватская, котельная № 8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документации для промэкспертизы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17.04.2022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действующего оборудования, включая котлы, насосное и автоматику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тепловых сетей 0,6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2 387,2</w:t>
            </w:r>
          </w:p>
        </w:tc>
      </w:tr>
      <w:tr w:rsidR="00B3548A" w:rsidRPr="00B3548A" w:rsidTr="00C063FF">
        <w:trPr>
          <w:trHeight w:val="37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Копанское сельское поселение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Копанская, котельная № 30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котлов, ПНР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30.07.2025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1 142,0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тепловых сетей, 0,3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Копанская, котельная № 31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</w:t>
            </w:r>
          </w:p>
        </w:tc>
      </w:tr>
      <w:tr w:rsidR="00B3548A" w:rsidRPr="00B3548A" w:rsidTr="00C063FF">
        <w:trPr>
          <w:trHeight w:val="31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Красноармейское сельское поселение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Комсомолец, котельная № 28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1 140,6</w:t>
            </w:r>
          </w:p>
        </w:tc>
      </w:tr>
      <w:tr w:rsidR="00B3548A" w:rsidRPr="00B3548A" w:rsidTr="00C063FF">
        <w:trPr>
          <w:trHeight w:val="31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Кухаривское сельское поселение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Воронцовка, котельная № 24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 Кухаривка, котельная № 22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Воронцовка, котельная № 26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B3548A" w:rsidRPr="00B3548A" w:rsidTr="00C063FF">
        <w:trPr>
          <w:trHeight w:val="37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Моревское сельское поселение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Моревка, котельная № 46</w:t>
            </w:r>
          </w:p>
        </w:tc>
      </w:tr>
      <w:tr w:rsidR="00B3548A" w:rsidRPr="00B3548A" w:rsidTr="00C063FF">
        <w:trPr>
          <w:trHeight w:val="4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1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Трудовое сельское поселение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пос. Советский, котельная № 36 </w:t>
            </w:r>
          </w:p>
        </w:tc>
      </w:tr>
      <w:tr w:rsidR="00B3548A" w:rsidRPr="00B3548A" w:rsidTr="00C063FF">
        <w:trPr>
          <w:trHeight w:val="40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4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B3548A" w:rsidRPr="00B3548A" w:rsidTr="00C063FF">
        <w:trPr>
          <w:trHeight w:val="312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Ясенское сельское поселение</w:t>
            </w: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Ясенская, котельная № 33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тепловых сетей, 0,4км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2 165,0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насосного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1 420,0</w:t>
            </w:r>
          </w:p>
        </w:tc>
      </w:tr>
      <w:tr w:rsidR="00B3548A" w:rsidRPr="00B3548A" w:rsidTr="00C063FF">
        <w:trPr>
          <w:trHeight w:val="2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ст-ца Ясенская, котельная № 32</w:t>
            </w:r>
          </w:p>
        </w:tc>
      </w:tr>
      <w:tr w:rsidR="00B3548A" w:rsidRPr="00B3548A" w:rsidTr="00C063FF">
        <w:trPr>
          <w:trHeight w:val="35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АСКУЭ, диспетчеризация, автоматизация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A" w:rsidRPr="00B3548A" w:rsidRDefault="00B3548A" w:rsidP="00B3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3548A" w:rsidRPr="00B3548A" w:rsidTr="00C063FF">
        <w:trPr>
          <w:trHeight w:val="357"/>
        </w:trPr>
        <w:tc>
          <w:tcPr>
            <w:tcW w:w="9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A" w:rsidRPr="00B3548A" w:rsidRDefault="00B3548A" w:rsidP="00B354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*Финансирование указанных объектов осуществляется за счет средств Концедента.</w:t>
            </w:r>
          </w:p>
        </w:tc>
      </w:tr>
    </w:tbl>
    <w:p w:rsidR="002C0887" w:rsidRDefault="002C0887" w:rsidP="006854A3">
      <w:pPr>
        <w:widowControl w:val="0"/>
        <w:tabs>
          <w:tab w:val="left" w:pos="-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6854A3" w:rsidRDefault="006854A3" w:rsidP="006854A3">
      <w:pPr>
        <w:widowControl w:val="0"/>
        <w:tabs>
          <w:tab w:val="left" w:pos="-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245AD" w:rsidRPr="002C0887" w:rsidRDefault="003245AD" w:rsidP="006854A3">
      <w:pPr>
        <w:widowControl w:val="0"/>
        <w:tabs>
          <w:tab w:val="left" w:pos="-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C0887" w:rsidRPr="002C0887" w:rsidRDefault="002C0887" w:rsidP="002F6BF8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887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:rsidR="002C0887" w:rsidRPr="002C0887" w:rsidRDefault="002C0887" w:rsidP="002F6BF8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887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</w:t>
      </w:r>
    </w:p>
    <w:p w:rsidR="002C0887" w:rsidRPr="002C0887" w:rsidRDefault="002C0887" w:rsidP="002F6BF8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887">
        <w:rPr>
          <w:rFonts w:ascii="Times New Roman" w:eastAsia="Calibri" w:hAnsi="Times New Roman" w:cs="Times New Roman"/>
          <w:sz w:val="28"/>
          <w:szCs w:val="28"/>
        </w:rPr>
        <w:t>и капитального строительства</w:t>
      </w:r>
    </w:p>
    <w:p w:rsidR="002C0887" w:rsidRPr="002C0887" w:rsidRDefault="002C0887" w:rsidP="002F6BF8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887">
        <w:rPr>
          <w:rFonts w:ascii="Times New Roman" w:eastAsia="Calibri" w:hAnsi="Times New Roman" w:cs="Times New Roman"/>
          <w:sz w:val="28"/>
          <w:szCs w:val="28"/>
        </w:rPr>
        <w:t>администрации  муниципального</w:t>
      </w:r>
    </w:p>
    <w:p w:rsidR="002C0887" w:rsidRPr="002C0887" w:rsidRDefault="002C0887" w:rsidP="003245AD">
      <w:pPr>
        <w:spacing w:after="0" w:line="240" w:lineRule="auto"/>
        <w:ind w:left="-426" w:right="1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887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2F6BF8">
        <w:rPr>
          <w:rFonts w:ascii="Times New Roman" w:eastAsia="Calibri" w:hAnsi="Times New Roman" w:cs="Times New Roman"/>
          <w:sz w:val="28"/>
          <w:szCs w:val="28"/>
        </w:rPr>
        <w:t xml:space="preserve">я Ейский район </w:t>
      </w:r>
      <w:r w:rsidR="002F6BF8">
        <w:rPr>
          <w:rFonts w:ascii="Times New Roman" w:eastAsia="Calibri" w:hAnsi="Times New Roman" w:cs="Times New Roman"/>
          <w:sz w:val="28"/>
          <w:szCs w:val="28"/>
        </w:rPr>
        <w:tab/>
      </w:r>
      <w:r w:rsidR="002F6BF8">
        <w:rPr>
          <w:rFonts w:ascii="Times New Roman" w:eastAsia="Calibri" w:hAnsi="Times New Roman" w:cs="Times New Roman"/>
          <w:sz w:val="28"/>
          <w:szCs w:val="28"/>
        </w:rPr>
        <w:tab/>
      </w:r>
      <w:r w:rsidR="002F6BF8">
        <w:rPr>
          <w:rFonts w:ascii="Times New Roman" w:eastAsia="Calibri" w:hAnsi="Times New Roman" w:cs="Times New Roman"/>
          <w:sz w:val="28"/>
          <w:szCs w:val="28"/>
        </w:rPr>
        <w:tab/>
      </w:r>
      <w:r w:rsidR="002F6BF8">
        <w:rPr>
          <w:rFonts w:ascii="Times New Roman" w:eastAsia="Calibri" w:hAnsi="Times New Roman" w:cs="Times New Roman"/>
          <w:sz w:val="28"/>
          <w:szCs w:val="28"/>
        </w:rPr>
        <w:tab/>
      </w:r>
      <w:r w:rsidR="002F6BF8">
        <w:rPr>
          <w:rFonts w:ascii="Times New Roman" w:eastAsia="Calibri" w:hAnsi="Times New Roman" w:cs="Times New Roman"/>
          <w:sz w:val="28"/>
          <w:szCs w:val="28"/>
        </w:rPr>
        <w:tab/>
      </w:r>
      <w:r w:rsidR="002F6BF8">
        <w:rPr>
          <w:rFonts w:ascii="Times New Roman" w:eastAsia="Calibri" w:hAnsi="Times New Roman" w:cs="Times New Roman"/>
          <w:sz w:val="28"/>
          <w:szCs w:val="28"/>
        </w:rPr>
        <w:tab/>
      </w:r>
      <w:r w:rsidR="00CB56E5">
        <w:rPr>
          <w:rFonts w:ascii="Times New Roman" w:eastAsia="Calibri" w:hAnsi="Times New Roman" w:cs="Times New Roman"/>
          <w:sz w:val="28"/>
          <w:szCs w:val="28"/>
        </w:rPr>
        <w:t xml:space="preserve">         К.И. Кириллов</w:t>
      </w:r>
    </w:p>
    <w:p w:rsidR="002C0887" w:rsidRPr="002C0887" w:rsidRDefault="002C0887" w:rsidP="002C0887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0887" w:rsidRPr="003E2FA3" w:rsidRDefault="002C0887" w:rsidP="00FF1398">
      <w:pPr>
        <w:widowControl w:val="0"/>
        <w:tabs>
          <w:tab w:val="left" w:pos="-851"/>
        </w:tabs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2C0887" w:rsidRPr="003E2FA3" w:rsidSect="009B1310">
      <w:headerReference w:type="default" r:id="rId9"/>
      <w:pgSz w:w="11906" w:h="16838" w:code="9"/>
      <w:pgMar w:top="1134" w:right="567" w:bottom="1276" w:left="1701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77" w:rsidRDefault="00310F77" w:rsidP="006854A3">
      <w:pPr>
        <w:spacing w:after="0" w:line="240" w:lineRule="auto"/>
      </w:pPr>
      <w:r>
        <w:separator/>
      </w:r>
    </w:p>
  </w:endnote>
  <w:endnote w:type="continuationSeparator" w:id="0">
    <w:p w:rsidR="00310F77" w:rsidRDefault="00310F77" w:rsidP="00685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77" w:rsidRDefault="00310F77" w:rsidP="006854A3">
      <w:pPr>
        <w:spacing w:after="0" w:line="240" w:lineRule="auto"/>
      </w:pPr>
      <w:r>
        <w:separator/>
      </w:r>
    </w:p>
  </w:footnote>
  <w:footnote w:type="continuationSeparator" w:id="0">
    <w:p w:rsidR="00310F77" w:rsidRDefault="00310F77" w:rsidP="00685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510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C78F0" w:rsidRPr="005C78F0" w:rsidRDefault="005C78F0">
        <w:pPr>
          <w:pStyle w:val="a8"/>
          <w:jc w:val="center"/>
          <w:rPr>
            <w:rFonts w:ascii="Times New Roman" w:hAnsi="Times New Roman" w:cs="Times New Roman"/>
          </w:rPr>
        </w:pPr>
        <w:r w:rsidRPr="005C78F0">
          <w:rPr>
            <w:rFonts w:ascii="Times New Roman" w:hAnsi="Times New Roman" w:cs="Times New Roman"/>
          </w:rPr>
          <w:fldChar w:fldCharType="begin"/>
        </w:r>
        <w:r w:rsidRPr="005C78F0">
          <w:rPr>
            <w:rFonts w:ascii="Times New Roman" w:hAnsi="Times New Roman" w:cs="Times New Roman"/>
          </w:rPr>
          <w:instrText>PAGE   \* MERGEFORMAT</w:instrText>
        </w:r>
        <w:r w:rsidRPr="005C78F0">
          <w:rPr>
            <w:rFonts w:ascii="Times New Roman" w:hAnsi="Times New Roman" w:cs="Times New Roman"/>
          </w:rPr>
          <w:fldChar w:fldCharType="separate"/>
        </w:r>
        <w:r w:rsidR="00952FB2">
          <w:rPr>
            <w:rFonts w:ascii="Times New Roman" w:hAnsi="Times New Roman" w:cs="Times New Roman"/>
            <w:noProof/>
          </w:rPr>
          <w:t>2</w:t>
        </w:r>
        <w:r w:rsidRPr="005C78F0">
          <w:rPr>
            <w:rFonts w:ascii="Times New Roman" w:hAnsi="Times New Roman" w:cs="Times New Roman"/>
          </w:rPr>
          <w:fldChar w:fldCharType="end"/>
        </w:r>
      </w:p>
    </w:sdtContent>
  </w:sdt>
  <w:p w:rsidR="009B1310" w:rsidRPr="005C78F0" w:rsidRDefault="009B1310" w:rsidP="006854A3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833C3"/>
    <w:multiLevelType w:val="hybridMultilevel"/>
    <w:tmpl w:val="3BBC1D40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7C"/>
    <w:rsid w:val="00005C70"/>
    <w:rsid w:val="00037D61"/>
    <w:rsid w:val="000679F9"/>
    <w:rsid w:val="000B5558"/>
    <w:rsid w:val="000C4AF3"/>
    <w:rsid w:val="000D34AE"/>
    <w:rsid w:val="000D415F"/>
    <w:rsid w:val="000E1A12"/>
    <w:rsid w:val="00160E32"/>
    <w:rsid w:val="001812C2"/>
    <w:rsid w:val="00183FF3"/>
    <w:rsid w:val="00194D79"/>
    <w:rsid w:val="001A0DC8"/>
    <w:rsid w:val="001B042A"/>
    <w:rsid w:val="001F66A3"/>
    <w:rsid w:val="00200AB4"/>
    <w:rsid w:val="00240015"/>
    <w:rsid w:val="00243C06"/>
    <w:rsid w:val="00264B60"/>
    <w:rsid w:val="00272A33"/>
    <w:rsid w:val="00272A9E"/>
    <w:rsid w:val="0028009D"/>
    <w:rsid w:val="00293431"/>
    <w:rsid w:val="002C0887"/>
    <w:rsid w:val="002D02C8"/>
    <w:rsid w:val="002D41AD"/>
    <w:rsid w:val="002F6BF8"/>
    <w:rsid w:val="002F7058"/>
    <w:rsid w:val="00303FEE"/>
    <w:rsid w:val="00310F77"/>
    <w:rsid w:val="003130AE"/>
    <w:rsid w:val="003245AD"/>
    <w:rsid w:val="00345E69"/>
    <w:rsid w:val="00390CB0"/>
    <w:rsid w:val="003A798E"/>
    <w:rsid w:val="003C528F"/>
    <w:rsid w:val="003E2FA3"/>
    <w:rsid w:val="003E4687"/>
    <w:rsid w:val="003F74CD"/>
    <w:rsid w:val="00422DC6"/>
    <w:rsid w:val="004A34CD"/>
    <w:rsid w:val="004F2838"/>
    <w:rsid w:val="0051265E"/>
    <w:rsid w:val="00534CAF"/>
    <w:rsid w:val="005525EF"/>
    <w:rsid w:val="0056284D"/>
    <w:rsid w:val="00595870"/>
    <w:rsid w:val="005C78F0"/>
    <w:rsid w:val="005E580C"/>
    <w:rsid w:val="00642DCC"/>
    <w:rsid w:val="00646876"/>
    <w:rsid w:val="00650538"/>
    <w:rsid w:val="006854A3"/>
    <w:rsid w:val="006A4595"/>
    <w:rsid w:val="006B0246"/>
    <w:rsid w:val="006D7D35"/>
    <w:rsid w:val="006F2CA1"/>
    <w:rsid w:val="00727C8F"/>
    <w:rsid w:val="00737FF1"/>
    <w:rsid w:val="00745EA9"/>
    <w:rsid w:val="00770AE5"/>
    <w:rsid w:val="0078007C"/>
    <w:rsid w:val="007945F3"/>
    <w:rsid w:val="007D0562"/>
    <w:rsid w:val="00813E60"/>
    <w:rsid w:val="00815B42"/>
    <w:rsid w:val="00893B6D"/>
    <w:rsid w:val="008A5F84"/>
    <w:rsid w:val="008F1EF3"/>
    <w:rsid w:val="00904239"/>
    <w:rsid w:val="00933D0D"/>
    <w:rsid w:val="00952FB2"/>
    <w:rsid w:val="0097572B"/>
    <w:rsid w:val="00992164"/>
    <w:rsid w:val="009A7064"/>
    <w:rsid w:val="009B1310"/>
    <w:rsid w:val="00A0014B"/>
    <w:rsid w:val="00A52B27"/>
    <w:rsid w:val="00A662F2"/>
    <w:rsid w:val="00A75DD5"/>
    <w:rsid w:val="00A82D38"/>
    <w:rsid w:val="00AA317C"/>
    <w:rsid w:val="00AD0369"/>
    <w:rsid w:val="00AF49BE"/>
    <w:rsid w:val="00B15B12"/>
    <w:rsid w:val="00B24EA3"/>
    <w:rsid w:val="00B3548A"/>
    <w:rsid w:val="00B84FE7"/>
    <w:rsid w:val="00B97E1B"/>
    <w:rsid w:val="00BF03C2"/>
    <w:rsid w:val="00C022DD"/>
    <w:rsid w:val="00C058AE"/>
    <w:rsid w:val="00C34528"/>
    <w:rsid w:val="00C55758"/>
    <w:rsid w:val="00C56188"/>
    <w:rsid w:val="00C56802"/>
    <w:rsid w:val="00C72D3D"/>
    <w:rsid w:val="00CA7029"/>
    <w:rsid w:val="00CA725F"/>
    <w:rsid w:val="00CB3B51"/>
    <w:rsid w:val="00CB56E5"/>
    <w:rsid w:val="00CF6C61"/>
    <w:rsid w:val="00D514BD"/>
    <w:rsid w:val="00D74224"/>
    <w:rsid w:val="00D76595"/>
    <w:rsid w:val="00D85B73"/>
    <w:rsid w:val="00DB4778"/>
    <w:rsid w:val="00DB489D"/>
    <w:rsid w:val="00DB4E23"/>
    <w:rsid w:val="00DE4F7F"/>
    <w:rsid w:val="00E163A4"/>
    <w:rsid w:val="00E33004"/>
    <w:rsid w:val="00E516CE"/>
    <w:rsid w:val="00E5742B"/>
    <w:rsid w:val="00E72A22"/>
    <w:rsid w:val="00F25FC6"/>
    <w:rsid w:val="00F33C41"/>
    <w:rsid w:val="00F42D9D"/>
    <w:rsid w:val="00F832D7"/>
    <w:rsid w:val="00F85E0E"/>
    <w:rsid w:val="00F9463F"/>
    <w:rsid w:val="00FC143C"/>
    <w:rsid w:val="00FF1398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EE"/>
  </w:style>
  <w:style w:type="paragraph" w:styleId="1">
    <w:name w:val="heading 1"/>
    <w:basedOn w:val="a"/>
    <w:next w:val="a"/>
    <w:link w:val="10"/>
    <w:uiPriority w:val="9"/>
    <w:qFormat/>
    <w:rsid w:val="003F74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F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74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F74C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C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F74C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F74CD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3F74CD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sid w:val="003F74CD"/>
    <w:rPr>
      <w:rFonts w:asciiTheme="majorHAnsi" w:eastAsiaTheme="majorEastAsia" w:hAnsiTheme="majorHAnsi" w:cstheme="majorBidi"/>
      <w:color w:val="1F3763" w:themeColor="accent1" w:themeShade="7F"/>
    </w:rPr>
  </w:style>
  <w:style w:type="table" w:styleId="a3">
    <w:name w:val="Table Grid"/>
    <w:basedOn w:val="a1"/>
    <w:uiPriority w:val="59"/>
    <w:rsid w:val="00303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705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F7058"/>
    <w:rPr>
      <w:color w:val="800080"/>
      <w:u w:val="single"/>
    </w:rPr>
  </w:style>
  <w:style w:type="paragraph" w:customStyle="1" w:styleId="xl69">
    <w:name w:val="xl69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2F70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2F70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2F7058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2F705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F7058"/>
    <w:pPr>
      <w:pBdr>
        <w:top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2F7058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2F7058"/>
    <w:pPr>
      <w:pBdr>
        <w:top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93">
    <w:name w:val="xl93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94">
    <w:name w:val="xl94"/>
    <w:basedOn w:val="a"/>
    <w:rsid w:val="002F7058"/>
    <w:pPr>
      <w:pBdr>
        <w:top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F7058"/>
    <w:pP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99">
    <w:name w:val="xl99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F70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107">
    <w:name w:val="xl107"/>
    <w:basedOn w:val="a"/>
    <w:rsid w:val="002F705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108">
    <w:name w:val="xl108"/>
    <w:basedOn w:val="a"/>
    <w:rsid w:val="002F70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2F7058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F705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2F705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F7058"/>
    <w:pPr>
      <w:pBdr>
        <w:left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2F705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2F70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F70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2F70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2F70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16"/>
      <w:szCs w:val="16"/>
      <w:lang w:eastAsia="ru-RU"/>
    </w:rPr>
  </w:style>
  <w:style w:type="paragraph" w:customStyle="1" w:styleId="ConsPlusNonformat">
    <w:name w:val="ConsPlusNonformat"/>
    <w:rsid w:val="00B97E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ветлая заливка1"/>
    <w:basedOn w:val="a1"/>
    <w:uiPriority w:val="60"/>
    <w:rsid w:val="00F25FC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No Spacing"/>
    <w:uiPriority w:val="1"/>
    <w:qFormat/>
    <w:rsid w:val="003F7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B042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85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4A3"/>
  </w:style>
  <w:style w:type="paragraph" w:styleId="aa">
    <w:name w:val="footer"/>
    <w:basedOn w:val="a"/>
    <w:link w:val="ab"/>
    <w:uiPriority w:val="99"/>
    <w:unhideWhenUsed/>
    <w:rsid w:val="00685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4A3"/>
  </w:style>
  <w:style w:type="paragraph" w:styleId="ac">
    <w:name w:val="Balloon Text"/>
    <w:basedOn w:val="a"/>
    <w:link w:val="ad"/>
    <w:uiPriority w:val="99"/>
    <w:semiHidden/>
    <w:unhideWhenUsed/>
    <w:rsid w:val="00685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5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EE"/>
  </w:style>
  <w:style w:type="paragraph" w:styleId="1">
    <w:name w:val="heading 1"/>
    <w:basedOn w:val="a"/>
    <w:next w:val="a"/>
    <w:link w:val="10"/>
    <w:uiPriority w:val="9"/>
    <w:qFormat/>
    <w:rsid w:val="003F74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F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74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F74C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C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F74C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F74CD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3F74CD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sid w:val="003F74CD"/>
    <w:rPr>
      <w:rFonts w:asciiTheme="majorHAnsi" w:eastAsiaTheme="majorEastAsia" w:hAnsiTheme="majorHAnsi" w:cstheme="majorBidi"/>
      <w:color w:val="1F3763" w:themeColor="accent1" w:themeShade="7F"/>
    </w:rPr>
  </w:style>
  <w:style w:type="table" w:styleId="a3">
    <w:name w:val="Table Grid"/>
    <w:basedOn w:val="a1"/>
    <w:uiPriority w:val="59"/>
    <w:rsid w:val="00303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705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F7058"/>
    <w:rPr>
      <w:color w:val="800080"/>
      <w:u w:val="single"/>
    </w:rPr>
  </w:style>
  <w:style w:type="paragraph" w:customStyle="1" w:styleId="xl69">
    <w:name w:val="xl69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2F70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2F70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2F7058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2F7058"/>
    <w:pP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2F705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F7058"/>
    <w:pPr>
      <w:pBdr>
        <w:top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2F7058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2F7058"/>
    <w:pPr>
      <w:pBdr>
        <w:top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Calibri" w:hAnsi="Calibri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93">
    <w:name w:val="xl93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94">
    <w:name w:val="xl94"/>
    <w:basedOn w:val="a"/>
    <w:rsid w:val="002F7058"/>
    <w:pPr>
      <w:pBdr>
        <w:top w:val="single" w:sz="4" w:space="0" w:color="000000"/>
        <w:bottom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F7058"/>
    <w:pP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F705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99">
    <w:name w:val="xl99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F70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F70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107">
    <w:name w:val="xl107"/>
    <w:basedOn w:val="a"/>
    <w:rsid w:val="002F705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FF0000"/>
      <w:sz w:val="20"/>
      <w:szCs w:val="20"/>
      <w:lang w:eastAsia="ru-RU"/>
    </w:rPr>
  </w:style>
  <w:style w:type="paragraph" w:customStyle="1" w:styleId="xl108">
    <w:name w:val="xl108"/>
    <w:basedOn w:val="a"/>
    <w:rsid w:val="002F70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2F7058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F705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2F705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F7058"/>
    <w:pPr>
      <w:pBdr>
        <w:left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2F705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2F70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F70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2F70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2F70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2F70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color w:val="000000"/>
      <w:sz w:val="16"/>
      <w:szCs w:val="16"/>
      <w:lang w:eastAsia="ru-RU"/>
    </w:rPr>
  </w:style>
  <w:style w:type="paragraph" w:customStyle="1" w:styleId="ConsPlusNonformat">
    <w:name w:val="ConsPlusNonformat"/>
    <w:rsid w:val="00B97E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ветлая заливка1"/>
    <w:basedOn w:val="a1"/>
    <w:uiPriority w:val="60"/>
    <w:rsid w:val="00F25FC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No Spacing"/>
    <w:uiPriority w:val="1"/>
    <w:qFormat/>
    <w:rsid w:val="003F7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B042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85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4A3"/>
  </w:style>
  <w:style w:type="paragraph" w:styleId="aa">
    <w:name w:val="footer"/>
    <w:basedOn w:val="a"/>
    <w:link w:val="ab"/>
    <w:uiPriority w:val="99"/>
    <w:unhideWhenUsed/>
    <w:rsid w:val="00685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4A3"/>
  </w:style>
  <w:style w:type="paragraph" w:styleId="ac">
    <w:name w:val="Balloon Text"/>
    <w:basedOn w:val="a"/>
    <w:link w:val="ad"/>
    <w:uiPriority w:val="99"/>
    <w:semiHidden/>
    <w:unhideWhenUsed/>
    <w:rsid w:val="00685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54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CA0ED-F909-45E6-9868-C520E962B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ЮрТЭК</dc:creator>
  <cp:lastModifiedBy>Rita</cp:lastModifiedBy>
  <cp:revision>2</cp:revision>
  <cp:lastPrinted>2020-07-02T05:37:00Z</cp:lastPrinted>
  <dcterms:created xsi:type="dcterms:W3CDTF">2020-07-02T05:38:00Z</dcterms:created>
  <dcterms:modified xsi:type="dcterms:W3CDTF">2020-07-02T05:38:00Z</dcterms:modified>
</cp:coreProperties>
</file>